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D6EA" w14:textId="77777777" w:rsidR="000D6C74" w:rsidRDefault="000D6C74"/>
    <w:p w14:paraId="7B376498" w14:textId="77777777" w:rsidR="000D6C74" w:rsidRDefault="000D6C74"/>
    <w:p w14:paraId="16662954" w14:textId="6B8F803C" w:rsidR="000D6C74" w:rsidRDefault="000D6C74">
      <w:r>
        <w:t>No shoot in June</w:t>
      </w:r>
    </w:p>
    <w:p w14:paraId="5303F1E0" w14:textId="77777777" w:rsidR="000D6C74" w:rsidRDefault="000D6C74"/>
    <w:sectPr w:rsidR="000D6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74"/>
    <w:rsid w:val="000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546531"/>
  <w15:chartTrackingRefBased/>
  <w15:docId w15:val="{494631D5-6FBC-0644-B74C-DFE51464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carr</dc:creator>
  <cp:keywords/>
  <dc:description/>
  <cp:lastModifiedBy>bart carr</cp:lastModifiedBy>
  <cp:revision>1</cp:revision>
  <dcterms:created xsi:type="dcterms:W3CDTF">2023-07-09T18:33:00Z</dcterms:created>
  <dcterms:modified xsi:type="dcterms:W3CDTF">2023-07-09T18:34:00Z</dcterms:modified>
</cp:coreProperties>
</file>